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AF" w:rsidRDefault="005524AF" w:rsidP="005524AF">
      <w:pPr>
        <w:pStyle w:val="2"/>
        <w:ind w:left="567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</w:rPr>
        <w:t xml:space="preserve">Перечень вопросов для подготовки </w:t>
      </w:r>
      <w:r w:rsidR="00D2011F">
        <w:rPr>
          <w:rFonts w:ascii="Times New Roman" w:hAnsi="Times New Roman"/>
        </w:rPr>
        <w:t>по курсу</w:t>
      </w:r>
    </w:p>
    <w:p w:rsidR="005524AF" w:rsidRPr="00F16F32" w:rsidRDefault="00F16F32" w:rsidP="005524AF">
      <w:pPr>
        <w:pStyle w:val="20"/>
        <w:spacing w:line="240" w:lineRule="atLeast"/>
        <w:ind w:left="567"/>
        <w:jc w:val="center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«</w:t>
      </w:r>
      <w:r w:rsidR="005524AF" w:rsidRPr="00F16F32">
        <w:rPr>
          <w:rFonts w:ascii="Times New Roman" w:eastAsia="Arial" w:hAnsi="Times New Roman"/>
          <w:b/>
        </w:rPr>
        <w:t>Педагоги</w:t>
      </w:r>
      <w:r w:rsidR="00106890">
        <w:rPr>
          <w:rFonts w:ascii="Times New Roman" w:eastAsia="Arial" w:hAnsi="Times New Roman"/>
          <w:b/>
        </w:rPr>
        <w:t>ческая антропология</w:t>
      </w:r>
      <w:r>
        <w:rPr>
          <w:rFonts w:ascii="Times New Roman" w:eastAsia="Arial" w:hAnsi="Times New Roman"/>
          <w:b/>
        </w:rPr>
        <w:t>»</w:t>
      </w:r>
      <w:r w:rsidR="005524AF" w:rsidRPr="00F16F32">
        <w:rPr>
          <w:rFonts w:ascii="Times New Roman" w:eastAsia="Arial" w:hAnsi="Times New Roman"/>
          <w:b/>
        </w:rPr>
        <w:t>.</w:t>
      </w:r>
    </w:p>
    <w:p w:rsidR="005524AF" w:rsidRDefault="005524AF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eastAsia="Tahoma" w:hAnsi="Times New Roman"/>
          <w:b/>
        </w:rPr>
      </w:pPr>
      <w:r>
        <w:rPr>
          <w:rFonts w:ascii="Times New Roman" w:hAnsi="Times New Roman"/>
        </w:rPr>
        <w:t>Цели, задачи</w:t>
      </w:r>
      <w:r>
        <w:rPr>
          <w:rFonts w:ascii="Times New Roman" w:eastAsia="Arial" w:hAnsi="Times New Roman"/>
        </w:rPr>
        <w:t>, объект и предмет</w:t>
      </w:r>
      <w:r>
        <w:rPr>
          <w:rFonts w:ascii="Times New Roman" w:hAnsi="Times New Roman"/>
        </w:rPr>
        <w:t xml:space="preserve"> изучения педагоги</w:t>
      </w:r>
      <w:r w:rsidR="00106890">
        <w:rPr>
          <w:rFonts w:ascii="Times New Roman" w:hAnsi="Times New Roman"/>
        </w:rPr>
        <w:t>ческой антропологии.</w:t>
      </w:r>
    </w:p>
    <w:p w:rsidR="005524AF" w:rsidRPr="00BC2738" w:rsidRDefault="005524AF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 исследования </w:t>
      </w:r>
      <w:r w:rsidR="00C35252">
        <w:rPr>
          <w:rFonts w:ascii="Times New Roman" w:hAnsi="Times New Roman"/>
        </w:rPr>
        <w:t xml:space="preserve">– </w:t>
      </w:r>
      <w:r w:rsidRPr="00BC2738">
        <w:rPr>
          <w:rFonts w:ascii="Times New Roman" w:hAnsi="Times New Roman"/>
        </w:rPr>
        <w:t>наблюдение.</w:t>
      </w:r>
    </w:p>
    <w:p w:rsidR="005524AF" w:rsidRPr="00BC2738" w:rsidRDefault="005524AF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hAnsi="Times New Roman"/>
        </w:rPr>
      </w:pPr>
      <w:r w:rsidRPr="00BC2738">
        <w:rPr>
          <w:rFonts w:ascii="Times New Roman" w:hAnsi="Times New Roman"/>
        </w:rPr>
        <w:t>Метод</w:t>
      </w:r>
      <w:r w:rsidR="00C35252">
        <w:rPr>
          <w:rFonts w:ascii="Times New Roman" w:hAnsi="Times New Roman"/>
        </w:rPr>
        <w:t>ы</w:t>
      </w:r>
      <w:r w:rsidRPr="00BC2738">
        <w:rPr>
          <w:rFonts w:ascii="Times New Roman" w:hAnsi="Times New Roman"/>
        </w:rPr>
        <w:t xml:space="preserve"> исследования</w:t>
      </w:r>
      <w:r w:rsidRPr="00BC2738">
        <w:rPr>
          <w:rFonts w:ascii="Times New Roman" w:eastAsia="Arial" w:hAnsi="Times New Roman"/>
        </w:rPr>
        <w:t xml:space="preserve"> </w:t>
      </w:r>
      <w:r w:rsidR="00C35252">
        <w:rPr>
          <w:rFonts w:ascii="Times New Roman" w:eastAsia="Arial" w:hAnsi="Times New Roman"/>
        </w:rPr>
        <w:t xml:space="preserve">– </w:t>
      </w:r>
      <w:r w:rsidRPr="00BC2738">
        <w:rPr>
          <w:rFonts w:ascii="Times New Roman" w:hAnsi="Times New Roman"/>
        </w:rPr>
        <w:t>метод анализа документов, тестирование.</w:t>
      </w:r>
    </w:p>
    <w:p w:rsidR="005524AF" w:rsidRPr="00BC2738" w:rsidRDefault="005524AF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hAnsi="Times New Roman"/>
        </w:rPr>
      </w:pPr>
      <w:r w:rsidRPr="00BC2738">
        <w:rPr>
          <w:rFonts w:ascii="Times New Roman" w:hAnsi="Times New Roman"/>
        </w:rPr>
        <w:t>Методы исследования</w:t>
      </w:r>
      <w:r w:rsidR="00C35252">
        <w:rPr>
          <w:rFonts w:ascii="Times New Roman" w:hAnsi="Times New Roman"/>
        </w:rPr>
        <w:t xml:space="preserve"> – </w:t>
      </w:r>
      <w:r w:rsidRPr="00BC2738">
        <w:rPr>
          <w:rFonts w:ascii="Times New Roman" w:hAnsi="Times New Roman"/>
        </w:rPr>
        <w:t>беседа, интервью, опрос, анкетирование.</w:t>
      </w:r>
    </w:p>
    <w:p w:rsidR="005524AF" w:rsidRPr="00BC2738" w:rsidRDefault="005524AF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hAnsi="Times New Roman"/>
        </w:rPr>
      </w:pPr>
      <w:r w:rsidRPr="00BC2738">
        <w:rPr>
          <w:rFonts w:ascii="Times New Roman" w:eastAsia="Arial" w:hAnsi="Times New Roman"/>
        </w:rPr>
        <w:t xml:space="preserve">История возникновения </w:t>
      </w:r>
      <w:r w:rsidR="00C35252">
        <w:rPr>
          <w:rFonts w:ascii="Times New Roman" w:eastAsia="Arial" w:hAnsi="Times New Roman"/>
        </w:rPr>
        <w:t>педагогических и психологических знаний</w:t>
      </w:r>
      <w:r w:rsidRPr="00BC2738">
        <w:rPr>
          <w:rFonts w:ascii="Times New Roman" w:eastAsia="Arial" w:hAnsi="Times New Roman"/>
        </w:rPr>
        <w:t>. Первобытное общество. Коллективное мышление.</w:t>
      </w:r>
    </w:p>
    <w:p w:rsidR="005524AF" w:rsidRPr="00BC2738" w:rsidRDefault="005524AF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eastAsia="Arial" w:hAnsi="Times New Roman"/>
        </w:rPr>
      </w:pPr>
      <w:r w:rsidRPr="00BC2738">
        <w:rPr>
          <w:rFonts w:ascii="Times New Roman" w:eastAsia="Arial" w:hAnsi="Times New Roman"/>
        </w:rPr>
        <w:t>История возникновения</w:t>
      </w:r>
      <w:r w:rsidR="00C35252" w:rsidRPr="00C35252">
        <w:rPr>
          <w:rFonts w:ascii="Times New Roman" w:eastAsia="Arial" w:hAnsi="Times New Roman"/>
        </w:rPr>
        <w:t xml:space="preserve"> </w:t>
      </w:r>
      <w:r w:rsidR="00C35252">
        <w:rPr>
          <w:rFonts w:ascii="Times New Roman" w:eastAsia="Arial" w:hAnsi="Times New Roman"/>
        </w:rPr>
        <w:t>педагогических и психологических знаний</w:t>
      </w:r>
      <w:r w:rsidRPr="00BC2738">
        <w:rPr>
          <w:rFonts w:ascii="Times New Roman" w:hAnsi="Times New Roman"/>
        </w:rPr>
        <w:t xml:space="preserve">. Первобытное общество. Психологические </w:t>
      </w:r>
      <w:r w:rsidR="00106890">
        <w:rPr>
          <w:rFonts w:ascii="Times New Roman" w:hAnsi="Times New Roman"/>
        </w:rPr>
        <w:t>причины развития и становления личности вождя, шамана</w:t>
      </w:r>
      <w:r w:rsidRPr="00BC2738">
        <w:rPr>
          <w:rFonts w:ascii="Times New Roman" w:hAnsi="Times New Roman"/>
        </w:rPr>
        <w:t>.</w:t>
      </w:r>
    </w:p>
    <w:p w:rsidR="00FF7C96" w:rsidRPr="00FF7C96" w:rsidRDefault="00583706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eastAsia="Tahoma" w:hAnsi="Times New Roman"/>
        </w:rPr>
      </w:pPr>
      <w:r>
        <w:rPr>
          <w:rFonts w:ascii="Times New Roman" w:eastAsia="Arial" w:hAnsi="Times New Roman"/>
        </w:rPr>
        <w:t xml:space="preserve">Античность. </w:t>
      </w:r>
      <w:r w:rsidR="00FF7C96">
        <w:rPr>
          <w:rFonts w:ascii="Times New Roman" w:eastAsia="Arial" w:hAnsi="Times New Roman"/>
        </w:rPr>
        <w:t>Психология элиты и элитарности.</w:t>
      </w:r>
    </w:p>
    <w:p w:rsidR="00FF7C96" w:rsidRPr="00FF7C96" w:rsidRDefault="00583706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eastAsia="Tahoma" w:hAnsi="Times New Roman"/>
        </w:rPr>
      </w:pPr>
      <w:r>
        <w:rPr>
          <w:rFonts w:ascii="Times New Roman" w:eastAsia="Arial" w:hAnsi="Times New Roman"/>
        </w:rPr>
        <w:t xml:space="preserve">Античность. </w:t>
      </w:r>
      <w:r w:rsidR="00FF7C96">
        <w:rPr>
          <w:rFonts w:ascii="Times New Roman" w:eastAsia="Arial" w:hAnsi="Times New Roman"/>
        </w:rPr>
        <w:t xml:space="preserve">Психология развития личности, ее мышления – </w:t>
      </w:r>
      <w:proofErr w:type="spellStart"/>
      <w:r w:rsidR="00FF7C96">
        <w:rPr>
          <w:rFonts w:ascii="Times New Roman" w:eastAsia="Arial" w:hAnsi="Times New Roman"/>
        </w:rPr>
        <w:t>псевдоэлита</w:t>
      </w:r>
      <w:proofErr w:type="spellEnd"/>
      <w:r w:rsidR="00FF7C96">
        <w:rPr>
          <w:rFonts w:ascii="Times New Roman" w:eastAsia="Arial" w:hAnsi="Times New Roman"/>
        </w:rPr>
        <w:t>.</w:t>
      </w:r>
    </w:p>
    <w:p w:rsidR="00FF7C96" w:rsidRPr="00FF7C96" w:rsidRDefault="00583706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eastAsia="Tahoma" w:hAnsi="Times New Roman"/>
        </w:rPr>
      </w:pPr>
      <w:r>
        <w:rPr>
          <w:rFonts w:ascii="Times New Roman" w:eastAsia="Arial" w:hAnsi="Times New Roman"/>
        </w:rPr>
        <w:t xml:space="preserve">Античность. </w:t>
      </w:r>
      <w:r w:rsidR="00FF7C96">
        <w:rPr>
          <w:rFonts w:ascii="Times New Roman" w:eastAsia="Arial" w:hAnsi="Times New Roman"/>
        </w:rPr>
        <w:t>Психология рабства и поведения рабов.</w:t>
      </w:r>
    </w:p>
    <w:p w:rsidR="00FF7C96" w:rsidRPr="00BC2738" w:rsidRDefault="00583706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eastAsia="Tahoma" w:hAnsi="Times New Roman"/>
        </w:rPr>
      </w:pPr>
      <w:r>
        <w:rPr>
          <w:rFonts w:ascii="Times New Roman" w:eastAsia="Arial" w:hAnsi="Times New Roman"/>
        </w:rPr>
        <w:t xml:space="preserve">Античность. </w:t>
      </w:r>
      <w:r w:rsidR="00FF7C96">
        <w:rPr>
          <w:rFonts w:ascii="Times New Roman" w:eastAsia="Arial" w:hAnsi="Times New Roman"/>
        </w:rPr>
        <w:t>Психология трудящихся и «свободных граждан».</w:t>
      </w:r>
    </w:p>
    <w:p w:rsidR="005524AF" w:rsidRDefault="005524AF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hAnsi="Times New Roman"/>
        </w:rPr>
      </w:pPr>
      <w:r w:rsidRPr="00BC2738">
        <w:rPr>
          <w:rFonts w:ascii="Times New Roman" w:hAnsi="Times New Roman"/>
        </w:rPr>
        <w:t>Средневековье. Религия и</w:t>
      </w:r>
      <w:r w:rsidR="00C35252">
        <w:rPr>
          <w:rFonts w:ascii="Times New Roman" w:hAnsi="Times New Roman"/>
        </w:rPr>
        <w:t xml:space="preserve"> положение человека в мире</w:t>
      </w:r>
      <w:r w:rsidRPr="00BC2738">
        <w:rPr>
          <w:rFonts w:ascii="Times New Roman" w:hAnsi="Times New Roman"/>
        </w:rPr>
        <w:t>.</w:t>
      </w:r>
    </w:p>
    <w:p w:rsidR="005524AF" w:rsidRDefault="005524AF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hAnsi="Times New Roman"/>
        </w:rPr>
      </w:pPr>
      <w:r w:rsidRPr="00BC2738">
        <w:rPr>
          <w:rFonts w:ascii="Times New Roman" w:hAnsi="Times New Roman"/>
        </w:rPr>
        <w:t xml:space="preserve">Возрождение – роль </w:t>
      </w:r>
      <w:r w:rsidR="00C35252">
        <w:rPr>
          <w:rFonts w:ascii="Times New Roman" w:eastAsia="Arial" w:hAnsi="Times New Roman"/>
        </w:rPr>
        <w:t>педагогических и психологических знаний</w:t>
      </w:r>
      <w:r w:rsidR="00C35252" w:rsidRPr="00BC2738">
        <w:rPr>
          <w:rFonts w:ascii="Times New Roman" w:eastAsia="Arial" w:hAnsi="Times New Roman"/>
        </w:rPr>
        <w:t xml:space="preserve"> </w:t>
      </w:r>
      <w:r w:rsidRPr="00BC2738">
        <w:rPr>
          <w:rFonts w:ascii="Times New Roman" w:hAnsi="Times New Roman"/>
        </w:rPr>
        <w:t>в изучении и познании человека.</w:t>
      </w:r>
    </w:p>
    <w:p w:rsidR="00583706" w:rsidRDefault="00583706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Просвещение – человек «экономический».</w:t>
      </w:r>
    </w:p>
    <w:p w:rsidR="00583706" w:rsidRDefault="00583706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Человек как объект исследования в науке – «механизация» личности.</w:t>
      </w:r>
    </w:p>
    <w:p w:rsidR="00583706" w:rsidRPr="00BC2738" w:rsidRDefault="00583706" w:rsidP="005524AF">
      <w:pPr>
        <w:pStyle w:val="20"/>
        <w:numPr>
          <w:ilvl w:val="0"/>
          <w:numId w:val="1"/>
        </w:numPr>
        <w:spacing w:line="240" w:lineRule="atLeas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Многомерность личности и ее положения в современном мире на примере различных эпох.</w:t>
      </w:r>
    </w:p>
    <w:p w:rsidR="005524AF" w:rsidRDefault="005524AF" w:rsidP="005524AF">
      <w:pPr>
        <w:ind w:left="567"/>
      </w:pPr>
    </w:p>
    <w:p w:rsidR="00A00951" w:rsidRDefault="00A00951"/>
    <w:sectPr w:rsidR="00A0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E2" w:rsidRDefault="006F66E2">
      <w:r>
        <w:separator/>
      </w:r>
    </w:p>
  </w:endnote>
  <w:endnote w:type="continuationSeparator" w:id="1">
    <w:p w:rsidR="006F66E2" w:rsidRDefault="006F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E2" w:rsidRDefault="006F66E2">
      <w:r>
        <w:separator/>
      </w:r>
    </w:p>
  </w:footnote>
  <w:footnote w:type="continuationSeparator" w:id="1">
    <w:p w:rsidR="006F66E2" w:rsidRDefault="006F6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73CBAE"/>
    <w:multiLevelType w:val="hybridMultilevel"/>
    <w:tmpl w:val="C57246D4"/>
    <w:lvl w:ilvl="0" w:tplc="857A1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4AF"/>
    <w:rsid w:val="000A0F61"/>
    <w:rsid w:val="00106890"/>
    <w:rsid w:val="002B69D0"/>
    <w:rsid w:val="00385B45"/>
    <w:rsid w:val="003D0039"/>
    <w:rsid w:val="005524AF"/>
    <w:rsid w:val="00583706"/>
    <w:rsid w:val="005A487B"/>
    <w:rsid w:val="006F66E2"/>
    <w:rsid w:val="00A00951"/>
    <w:rsid w:val="00C35252"/>
    <w:rsid w:val="00D2011F"/>
    <w:rsid w:val="00D475A3"/>
    <w:rsid w:val="00F16F32"/>
    <w:rsid w:val="00FA1977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AF"/>
    <w:rPr>
      <w:sz w:val="24"/>
    </w:rPr>
  </w:style>
  <w:style w:type="paragraph" w:styleId="2">
    <w:name w:val="heading 2"/>
    <w:basedOn w:val="a"/>
    <w:next w:val="a"/>
    <w:qFormat/>
    <w:rsid w:val="005524AF"/>
    <w:pPr>
      <w:keepNext/>
      <w:shd w:val="clear" w:color="auto" w:fill="FFFFFF"/>
      <w:ind w:left="1440" w:right="-57"/>
      <w:jc w:val="both"/>
      <w:outlineLvl w:val="1"/>
    </w:pPr>
    <w:rPr>
      <w:rFonts w:ascii="Arial" w:hAnsi="Arial"/>
      <w:b/>
      <w:color w:val="000000"/>
      <w:spacing w:val="-2"/>
      <w:sz w:val="28"/>
    </w:rPr>
  </w:style>
  <w:style w:type="paragraph" w:styleId="3">
    <w:name w:val="heading 3"/>
    <w:basedOn w:val="a"/>
    <w:next w:val="a"/>
    <w:qFormat/>
    <w:rsid w:val="00FA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вый стиль"/>
    <w:basedOn w:val="3"/>
    <w:rsid w:val="00FA1977"/>
    <w:rPr>
      <w:rFonts w:ascii="Script MT Bold" w:hAnsi="Script MT Bold"/>
    </w:rPr>
  </w:style>
  <w:style w:type="paragraph" w:customStyle="1" w:styleId="1">
    <w:name w:val="Новый стиль 1"/>
    <w:basedOn w:val="a3"/>
    <w:rsid w:val="00385B45"/>
  </w:style>
  <w:style w:type="paragraph" w:customStyle="1" w:styleId="Drizzle">
    <w:name w:val="Drizzle"/>
    <w:basedOn w:val="a"/>
    <w:rsid w:val="002B69D0"/>
    <w:pPr>
      <w:jc w:val="center"/>
    </w:pPr>
    <w:rPr>
      <w:rFonts w:cs="Arial"/>
      <w:b/>
      <w:bCs/>
      <w:color w:val="0000FF"/>
      <w:sz w:val="36"/>
      <w:szCs w:val="26"/>
      <w:shd w:val="clear" w:color="auto" w:fill="FFFFFF"/>
    </w:rPr>
  </w:style>
  <w:style w:type="paragraph" w:styleId="20">
    <w:name w:val="Body Text Indent 2"/>
    <w:basedOn w:val="a"/>
    <w:rsid w:val="005524AF"/>
    <w:pPr>
      <w:tabs>
        <w:tab w:val="left" w:pos="720"/>
      </w:tabs>
      <w:ind w:left="36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для подготовки к экзамену</vt:lpstr>
    </vt:vector>
  </TitlesOfParts>
  <Company>DEMO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 для подготовки к экзамену</dc:title>
  <dc:creator>User</dc:creator>
  <cp:lastModifiedBy>Дедов Николай</cp:lastModifiedBy>
  <cp:revision>2</cp:revision>
  <dcterms:created xsi:type="dcterms:W3CDTF">2017-12-21T09:29:00Z</dcterms:created>
  <dcterms:modified xsi:type="dcterms:W3CDTF">2017-12-21T09:29:00Z</dcterms:modified>
</cp:coreProperties>
</file>